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0580">
        <w:rPr>
          <w:rFonts w:ascii="Times New Roman" w:hAnsi="Times New Roman" w:cs="Times New Roman"/>
          <w:b/>
          <w:sz w:val="32"/>
          <w:szCs w:val="32"/>
        </w:rPr>
        <w:t>К</w:t>
      </w:r>
      <w:r w:rsidR="00016FE7">
        <w:rPr>
          <w:rFonts w:ascii="Times New Roman" w:hAnsi="Times New Roman" w:cs="Times New Roman"/>
          <w:b/>
          <w:sz w:val="32"/>
          <w:szCs w:val="32"/>
        </w:rPr>
        <w:t>ак бороться с детской истерикой?</w:t>
      </w:r>
      <w:bookmarkStart w:id="0" w:name="_GoBack"/>
      <w:bookmarkEnd w:id="0"/>
    </w:p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br/>
      </w:r>
      <w:r w:rsidRPr="00B10580">
        <w:rPr>
          <w:rFonts w:ascii="Times New Roman" w:hAnsi="Times New Roman" w:cs="Times New Roman"/>
          <w:b/>
          <w:bCs/>
          <w:sz w:val="24"/>
          <w:szCs w:val="24"/>
        </w:rPr>
        <w:t>ПРОЯВИТЕ ВЫДЕРЖКУ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у всех детей</w:t>
      </w:r>
      <w:r w:rsidRPr="00B10580">
        <w:rPr>
          <w:rFonts w:ascii="Times New Roman" w:hAnsi="Times New Roman" w:cs="Times New Roman"/>
          <w:sz w:val="24"/>
          <w:szCs w:val="24"/>
        </w:rPr>
        <w:t xml:space="preserve"> до 3 лет изредка бывают припадки истерии. В этом возрасте у ребенка появляются свои желания, он начинает чувствовать себя личностью. Когда ему что-либо запрещают, он сердится. Но он не нападает на родителей. Возможно, взрослые кажутся ему слишком больш</w:t>
      </w:r>
      <w:r>
        <w:rPr>
          <w:rFonts w:ascii="Times New Roman" w:hAnsi="Times New Roman" w:cs="Times New Roman"/>
          <w:sz w:val="24"/>
          <w:szCs w:val="24"/>
        </w:rPr>
        <w:t>ими и значительными.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Ребенок кричит, топает ножками, размахивает руками, вот-вот упадет на пол. Что делать: пристыдить, отшлепать, накричать? Или наоборот - приласкать?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Сделайте вид, что ничего страшного не происходит. Так вам и самим будет легче сохранить спокойствие, которое необходимо в данный момент. К тому же ровный голос, уверенные действия взрослого умиротворяюще действуют на ребенка, иногда этого бывает достаточно, чтобы и он утихомирился. Но только иногда. Чаще всего крик не утихает, слезы не прекращаются.</w:t>
      </w:r>
    </w:p>
    <w:p w:rsidR="00B10580" w:rsidRP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b/>
          <w:bCs/>
          <w:sz w:val="24"/>
          <w:szCs w:val="24"/>
        </w:rPr>
        <w:t>НАЙДИТЕ ПРИЧИНУ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Вспомните и проанализируйте все, что предшествовало истерике. Часто поводом столь бурного проявления эмоций послужил незначительный случай, а причина кроется в отдаленном прошлом. Ее обязательно надо найти и постараться нейтрализовать, иначе истеричность сформируется у ребенка как черта характера. А тогда будет совсем трудно и малышу, и взрослым. Одна из самых распространенных причин - последствия перенесенной болезни, в результате которой ослабла нервная система ребенка. К тому же во время болезни малыш был окружен повышенным всеобщим вниманием, а после выздоровления лишился его. Вот он и капризничает. Старается снова привлечь к себе внимание.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Глубинной причиной истерики может быть эмоциональное переутомление. Праздники, гости, посещение нескольких "елок" в течение двух недель... Часто мы за несколько дней стараемся не развлекать ребенка "впрок", ломаем привычный режим его жизни, не задумываясь о негативных последствиях.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К эмоциональному переутомлению ведет и бесконечное сидение у телевизора, когда ребенок смотрит не только детские передачи, но и взрослые. Эпизоды драк, убийств, дикие крики и ругань героев невольно усваиваются ребенком как норма жизни, что отнюдь не способствует укреплению его нервной системы. В каждой семье есть проблемы, которые плохо влияют на состояние психики малыша. Проанализируйте их, посмотрите, как ребенок на них реагирует, постарайтесь "вычислить" те ситуации, когда его реакция неадекватна, излишне болезненна.</w:t>
      </w:r>
    </w:p>
    <w:p w:rsidR="00B10580" w:rsidRP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Если вы как следует разберетесь в основных причинах истеричности самого маленького члена вашей семьи, у вас появится возможность устранить или хотя бы смягчить их.</w:t>
      </w:r>
    </w:p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 </w:t>
      </w:r>
    </w:p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b/>
          <w:bCs/>
          <w:sz w:val="24"/>
          <w:szCs w:val="24"/>
        </w:rPr>
        <w:t>ЧТО ПОСЛУЖИЛО ПОВОДОМ</w:t>
      </w:r>
    </w:p>
    <w:p w:rsidR="00B10580" w:rsidRDefault="00B10580" w:rsidP="00B105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А повод может быть совсем пустяковым:</w:t>
      </w:r>
      <w:r w:rsidRPr="00B10580">
        <w:rPr>
          <w:rFonts w:ascii="Times New Roman" w:hAnsi="Times New Roman" w:cs="Times New Roman"/>
          <w:sz w:val="24"/>
          <w:szCs w:val="24"/>
        </w:rPr>
        <w:br/>
        <w:t>Собирались идти с ребенком на прогулку, но тут зазвонил телефон. Мама разговаривает с подругой, а полуодетый ребенок стоит около двери и ждет.</w:t>
      </w:r>
      <w:r w:rsidRPr="00B10580">
        <w:rPr>
          <w:rFonts w:ascii="Times New Roman" w:hAnsi="Times New Roman" w:cs="Times New Roman"/>
          <w:sz w:val="24"/>
          <w:szCs w:val="24"/>
        </w:rPr>
        <w:br/>
        <w:t>Одного ребенка погладили по головке, а другому сказали, чтобы он отошел.</w:t>
      </w:r>
      <w:r w:rsidRPr="00B10580">
        <w:rPr>
          <w:rFonts w:ascii="Times New Roman" w:hAnsi="Times New Roman" w:cs="Times New Roman"/>
          <w:sz w:val="24"/>
          <w:szCs w:val="24"/>
        </w:rPr>
        <w:br/>
        <w:t>Сломалась любимая игрушка.</w:t>
      </w:r>
      <w:r w:rsidRPr="00B10580">
        <w:rPr>
          <w:rFonts w:ascii="Times New Roman" w:hAnsi="Times New Roman" w:cs="Times New Roman"/>
          <w:sz w:val="24"/>
          <w:szCs w:val="24"/>
        </w:rPr>
        <w:br/>
        <w:t>Просто вспомнилась прежняя обида.</w:t>
      </w:r>
      <w:r w:rsidRPr="00B10580">
        <w:rPr>
          <w:rFonts w:ascii="Times New Roman" w:hAnsi="Times New Roman" w:cs="Times New Roman"/>
          <w:sz w:val="24"/>
          <w:szCs w:val="24"/>
        </w:rPr>
        <w:br/>
        <w:t>В детском саду или на улице</w:t>
      </w:r>
      <w:r>
        <w:rPr>
          <w:rFonts w:ascii="Times New Roman" w:hAnsi="Times New Roman" w:cs="Times New Roman"/>
          <w:sz w:val="24"/>
          <w:szCs w:val="24"/>
        </w:rPr>
        <w:t xml:space="preserve"> ребенка кто-то передразнил.</w:t>
      </w:r>
    </w:p>
    <w:p w:rsidR="00B10580" w:rsidRDefault="00B10580" w:rsidP="00B105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Иногда же повод более серьезный - разлука с родными,</w:t>
      </w:r>
      <w:r>
        <w:rPr>
          <w:rFonts w:ascii="Times New Roman" w:hAnsi="Times New Roman" w:cs="Times New Roman"/>
          <w:sz w:val="24"/>
          <w:szCs w:val="24"/>
        </w:rPr>
        <w:t xml:space="preserve"> смерть домашнего животного.</w:t>
      </w:r>
    </w:p>
    <w:p w:rsidR="00B10580" w:rsidRPr="00B10580" w:rsidRDefault="00B10580" w:rsidP="00B105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Невозможно перечислить все, что может привести к аффекту (так психологи называют состояние истерики).</w:t>
      </w:r>
    </w:p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b/>
          <w:bCs/>
          <w:sz w:val="24"/>
          <w:szCs w:val="24"/>
        </w:rPr>
        <w:t>ПЕДАГОГИ СОВЕТУЮТ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Как только вы заметите, что малыш действительно впал в истерику:</w:t>
      </w:r>
      <w:r w:rsidRPr="00B10580">
        <w:rPr>
          <w:rFonts w:ascii="Times New Roman" w:hAnsi="Times New Roman" w:cs="Times New Roman"/>
          <w:sz w:val="24"/>
          <w:szCs w:val="24"/>
        </w:rPr>
        <w:br/>
        <w:t>Попробуйте отвлечь его, обратите его внимание на какой-то яркий и интересный предмет.</w:t>
      </w:r>
      <w:r w:rsidRPr="00B10580">
        <w:rPr>
          <w:rFonts w:ascii="Times New Roman" w:hAnsi="Times New Roman" w:cs="Times New Roman"/>
          <w:sz w:val="24"/>
          <w:szCs w:val="24"/>
        </w:rPr>
        <w:br/>
        <w:t>Используйте игрушку, которая в ваших руках тоже "заплачет или засмеется".</w:t>
      </w:r>
      <w:r w:rsidRPr="00B10580">
        <w:rPr>
          <w:rFonts w:ascii="Times New Roman" w:hAnsi="Times New Roman" w:cs="Times New Roman"/>
          <w:sz w:val="24"/>
          <w:szCs w:val="24"/>
        </w:rPr>
        <w:br/>
        <w:t>Обратите внимание на умывающ</w:t>
      </w:r>
      <w:r>
        <w:rPr>
          <w:rFonts w:ascii="Times New Roman" w:hAnsi="Times New Roman" w:cs="Times New Roman"/>
          <w:sz w:val="24"/>
          <w:szCs w:val="24"/>
        </w:rPr>
        <w:t xml:space="preserve">уюся кошку или играющую собаку. </w:t>
      </w:r>
    </w:p>
    <w:p w:rsid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Если же поводом для истерики стало ваше невнимание, как в случае, когда наполовину одетый ребенок ожидал, пока мама поговорит по телефону, извинитесь перед ним (да, если вы не правы, вы должны извиниться перед малышом!), и в следующий раз не допускайте такого неуважения. Ведь он - личность, с которой надо считаться.</w:t>
      </w:r>
      <w:r w:rsidRPr="00B10580">
        <w:rPr>
          <w:rFonts w:ascii="Times New Roman" w:hAnsi="Times New Roman" w:cs="Times New Roman"/>
          <w:sz w:val="24"/>
          <w:szCs w:val="24"/>
        </w:rPr>
        <w:br/>
        <w:t>Развяжите у него все тугие завязки, пояс, расстегните верхние пуговицы на одежде.</w:t>
      </w:r>
      <w:r w:rsidRPr="00B10580">
        <w:rPr>
          <w:rFonts w:ascii="Times New Roman" w:hAnsi="Times New Roman" w:cs="Times New Roman"/>
          <w:sz w:val="24"/>
          <w:szCs w:val="24"/>
        </w:rPr>
        <w:br/>
        <w:t>Умойте ребенка холодной водой. Очень полезно подставить кисти рук под струю воды. Постарайтесь, чтобы струя попадала на запястья, туда, где прощупывается пульс. Можно быть понастойчивей, если ребенок с</w:t>
      </w:r>
      <w:r>
        <w:rPr>
          <w:rFonts w:ascii="Times New Roman" w:hAnsi="Times New Roman" w:cs="Times New Roman"/>
          <w:sz w:val="24"/>
          <w:szCs w:val="24"/>
        </w:rPr>
        <w:t xml:space="preserve">ам не хочет идти к умывальнику. 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Если ребенок продолжает всхлипывать, скажите ему: "Ну перестань. Все уже хорошо". Он наверняка устал, надо дать ему возможность успокоиться, отдохнуть.</w:t>
      </w:r>
      <w:r w:rsidRPr="00B10580">
        <w:rPr>
          <w:rFonts w:ascii="Times New Roman" w:hAnsi="Times New Roman" w:cs="Times New Roman"/>
          <w:sz w:val="24"/>
          <w:szCs w:val="24"/>
        </w:rPr>
        <w:br/>
        <w:t>Не "сводите счеты" с малышом, не упрекайте его. Тем более - не наказывайте. Он уже наказан. Лучше подумайте, как в дальнейшем избежать подобных сцен.</w:t>
      </w:r>
    </w:p>
    <w:p w:rsidR="00B10580" w:rsidRP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580" w:rsidRPr="00B10580" w:rsidRDefault="00B10580" w:rsidP="00B10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580">
        <w:rPr>
          <w:rFonts w:ascii="Times New Roman" w:hAnsi="Times New Roman" w:cs="Times New Roman"/>
          <w:b/>
          <w:bCs/>
          <w:sz w:val="24"/>
          <w:szCs w:val="24"/>
        </w:rPr>
        <w:t>ЛОЖНАЯ ИСТЕРИКА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Часто дети лишь имитируют истерику, для того, чтобы добиться желаемого: ложатся на пол, кричат, требуют, чтобы им что-то купили, дали, разрешили и т.п. Если во время аффекта ребенок действительно не может сам контролировать себя и нуждается в помощи взрослых, то во время таких "концертов" он прекрасно владе</w:t>
      </w:r>
      <w:r>
        <w:rPr>
          <w:rFonts w:ascii="Times New Roman" w:hAnsi="Times New Roman" w:cs="Times New Roman"/>
          <w:sz w:val="24"/>
          <w:szCs w:val="24"/>
        </w:rPr>
        <w:t xml:space="preserve">ет собой. </w:t>
      </w:r>
    </w:p>
    <w:p w:rsidR="00B10580" w:rsidRDefault="00B10580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80">
        <w:rPr>
          <w:rFonts w:ascii="Times New Roman" w:hAnsi="Times New Roman" w:cs="Times New Roman"/>
          <w:sz w:val="24"/>
          <w:szCs w:val="24"/>
        </w:rPr>
        <w:t>Правда, бывает, что малыш, изображая аффект, так входит в роль, что и впрямь становится неуправляемым, то есть ложная истерика переходит в настоящую. Если вы видите, что ребенок "играет на публику", сделайте вид, что вы его не замечаете. Уйдите в другую комнату, проявите твердость и выдержку. Как только ребенок поймет, что фокус не удался - слезы сразу высохнут. Зачем рыдать, если своего все равно не добьешься?</w:t>
      </w:r>
    </w:p>
    <w:p w:rsidR="00016FE7" w:rsidRDefault="00016FE7" w:rsidP="00B1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FE7" w:rsidRDefault="00016FE7" w:rsidP="00016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FE7">
        <w:rPr>
          <w:rFonts w:ascii="Times New Roman" w:hAnsi="Times New Roman" w:cs="Times New Roman"/>
          <w:b/>
          <w:bCs/>
          <w:sz w:val="24"/>
          <w:szCs w:val="24"/>
        </w:rPr>
        <w:t>СПУСТЯ НЕСКОЛЬКО ЧАСОВ</w:t>
      </w:r>
    </w:p>
    <w:p w:rsidR="00016FE7" w:rsidRPr="00016FE7" w:rsidRDefault="00016FE7" w:rsidP="00016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подобных проявлений всегда дайте ребенку обратную связь, объясните: какое поведение приемлемо, а какое нет, установите правила «можно-нельзя». </w:t>
      </w:r>
      <w:r w:rsidRPr="00016FE7">
        <w:rPr>
          <w:rFonts w:ascii="Times New Roman" w:hAnsi="Times New Roman" w:cs="Times New Roman"/>
          <w:sz w:val="24"/>
          <w:szCs w:val="24"/>
        </w:rPr>
        <w:t>Расскажите ребенку о том, как было неприятно и вам, и всем окружающим наблюдать его истерику. Договоритесь, что больше подобное не повторится. Сами же еще раз постарайтесь найти причину, вызвавшую аффект. Не кроется ли она в вашем поведении, в отношении к ребенку? Подумайте, может быть, вам следует заняться самовоспитанием.</w:t>
      </w:r>
    </w:p>
    <w:p w:rsidR="00016FE7" w:rsidRDefault="00016FE7" w:rsidP="00016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адекватного, эмоционального интеллекта – дело не одного дня, и требует от вас выдержки и самообладания! Помните: вы сами являетесь образцом для подражания для детей!</w:t>
      </w:r>
    </w:p>
    <w:p w:rsidR="00016FE7" w:rsidRPr="00B10580" w:rsidRDefault="00016FE7" w:rsidP="0001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FE7" w:rsidRPr="00016FE7" w:rsidRDefault="00016FE7" w:rsidP="00016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580" w:rsidRPr="00016FE7" w:rsidRDefault="00016FE7" w:rsidP="00B10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FE7">
        <w:rPr>
          <w:rFonts w:ascii="Times New Roman" w:hAnsi="Times New Roman" w:cs="Times New Roman"/>
          <w:i/>
          <w:sz w:val="24"/>
          <w:szCs w:val="24"/>
        </w:rPr>
        <w:t>Педагог-психолог МАДОУ ЦРР №</w:t>
      </w:r>
      <w:proofErr w:type="gramStart"/>
      <w:r w:rsidRPr="00016FE7">
        <w:rPr>
          <w:rFonts w:ascii="Times New Roman" w:hAnsi="Times New Roman" w:cs="Times New Roman"/>
          <w:i/>
          <w:sz w:val="24"/>
          <w:szCs w:val="24"/>
        </w:rPr>
        <w:t>19  Цыплакова</w:t>
      </w:r>
      <w:proofErr w:type="gramEnd"/>
      <w:r w:rsidRPr="00016FE7">
        <w:rPr>
          <w:rFonts w:ascii="Times New Roman" w:hAnsi="Times New Roman" w:cs="Times New Roman"/>
          <w:i/>
          <w:sz w:val="24"/>
          <w:szCs w:val="24"/>
        </w:rPr>
        <w:t xml:space="preserve"> Е.Е.</w:t>
      </w:r>
    </w:p>
    <w:sectPr w:rsidR="00B10580" w:rsidRPr="0001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0"/>
    <w:rsid w:val="00016FE7"/>
    <w:rsid w:val="006D56DD"/>
    <w:rsid w:val="00B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446D"/>
  <w15:chartTrackingRefBased/>
  <w15:docId w15:val="{EF6AA818-336B-40ED-9D6B-9CD176F6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Shotteam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tsyplakova.77@mail.ru</dc:creator>
  <cp:keywords/>
  <dc:description/>
  <cp:lastModifiedBy>tsyplakova.77@mail.ru</cp:lastModifiedBy>
  <cp:revision>1</cp:revision>
  <dcterms:created xsi:type="dcterms:W3CDTF">2018-05-21T02:20:00Z</dcterms:created>
  <dcterms:modified xsi:type="dcterms:W3CDTF">2018-05-21T02:40:00Z</dcterms:modified>
</cp:coreProperties>
</file>